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F7E" w:rsidRDefault="00646F7E" w:rsidP="00646F7E">
      <w:pPr>
        <w:widowControl/>
        <w:jc w:val="left"/>
        <w:rPr>
          <w:rFonts w:ascii="宋体" w:eastAsia="宋体" w:hAnsi="宋体" w:cs="宋体"/>
          <w:b/>
          <w:bCs/>
          <w:color w:val="000000"/>
          <w:kern w:val="0"/>
          <w:sz w:val="28"/>
          <w:szCs w:val="28"/>
        </w:rPr>
      </w:pPr>
      <w:r>
        <w:rPr>
          <w:rFonts w:ascii="宋体" w:eastAsia="宋体" w:hAnsi="宋体" w:cs="宋体"/>
          <w:b/>
          <w:bCs/>
          <w:color w:val="000000"/>
          <w:kern w:val="0"/>
          <w:sz w:val="28"/>
          <w:szCs w:val="28"/>
        </w:rPr>
        <w:t>附件</w:t>
      </w:r>
      <w:r>
        <w:rPr>
          <w:rFonts w:ascii="宋体" w:eastAsia="宋体" w:hAnsi="宋体" w:cs="宋体" w:hint="eastAsia"/>
          <w:b/>
          <w:bCs/>
          <w:color w:val="000000"/>
          <w:kern w:val="0"/>
          <w:sz w:val="28"/>
          <w:szCs w:val="28"/>
        </w:rPr>
        <w:t>2</w:t>
      </w:r>
    </w:p>
    <w:tbl>
      <w:tblPr>
        <w:tblpPr w:leftFromText="180" w:rightFromText="180" w:vertAnchor="text" w:horzAnchor="page" w:tblpX="1494" w:tblpY="245"/>
        <w:tblOverlap w:val="never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709"/>
        <w:gridCol w:w="992"/>
        <w:gridCol w:w="1141"/>
        <w:gridCol w:w="1151"/>
        <w:gridCol w:w="408"/>
        <w:gridCol w:w="584"/>
        <w:gridCol w:w="692"/>
        <w:gridCol w:w="2403"/>
      </w:tblGrid>
      <w:tr w:rsidR="00646F7E" w:rsidTr="000B1EB1">
        <w:trPr>
          <w:trHeight w:val="589"/>
        </w:trPr>
        <w:tc>
          <w:tcPr>
            <w:tcW w:w="932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46F7E" w:rsidRDefault="00646F7E" w:rsidP="000B1EB1">
            <w:pPr>
              <w:ind w:firstLine="563"/>
              <w:jc w:val="center"/>
              <w:rPr>
                <w:rFonts w:ascii="黑体" w:eastAsia="黑体" w:hAnsi="黑体"/>
                <w:sz w:val="32"/>
                <w:szCs w:val="32"/>
              </w:rPr>
            </w:pPr>
            <w:r>
              <w:rPr>
                <w:rFonts w:ascii="黑体" w:eastAsia="黑体" w:hAnsi="黑体" w:hint="eastAsia"/>
                <w:sz w:val="32"/>
                <w:szCs w:val="32"/>
              </w:rPr>
              <w:t>中国环境诱变剂学会第十九次学术大会（2021长治）</w:t>
            </w:r>
          </w:p>
          <w:p w:rsidR="00646F7E" w:rsidRDefault="00646F7E" w:rsidP="000B1EB1">
            <w:pPr>
              <w:ind w:firstLine="563"/>
              <w:jc w:val="center"/>
              <w:rPr>
                <w:rFonts w:ascii="黑体" w:eastAsia="黑体" w:hAnsi="黑体"/>
                <w:sz w:val="32"/>
                <w:szCs w:val="32"/>
              </w:rPr>
            </w:pPr>
            <w:r>
              <w:rPr>
                <w:rFonts w:ascii="黑体" w:eastAsia="黑体" w:hAnsi="黑体" w:hint="eastAsia"/>
                <w:sz w:val="32"/>
                <w:szCs w:val="32"/>
              </w:rPr>
              <w:t>参会回执</w:t>
            </w:r>
          </w:p>
        </w:tc>
      </w:tr>
      <w:tr w:rsidR="00646F7E" w:rsidTr="000B1EB1">
        <w:trPr>
          <w:trHeight w:val="589"/>
        </w:trPr>
        <w:tc>
          <w:tcPr>
            <w:tcW w:w="1242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ind w:rightChars="-27" w:right="-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单位名称</w:t>
            </w:r>
          </w:p>
        </w:tc>
        <w:tc>
          <w:tcPr>
            <w:tcW w:w="3993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46F7E" w:rsidRDefault="00646F7E" w:rsidP="000B1EB1">
            <w:pPr>
              <w:ind w:rightChars="-27" w:right="-57" w:firstLineChars="176" w:firstLine="422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ind w:rightChars="-27" w:right="-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联系人</w:t>
            </w:r>
          </w:p>
        </w:tc>
        <w:tc>
          <w:tcPr>
            <w:tcW w:w="309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646F7E" w:rsidRDefault="00646F7E" w:rsidP="000B1EB1">
            <w:pPr>
              <w:ind w:rightChars="-27" w:right="-57" w:firstLineChars="176" w:firstLine="422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 w:rsidR="00646F7E" w:rsidTr="000B1EB1">
        <w:trPr>
          <w:cantSplit/>
          <w:trHeight w:val="708"/>
        </w:trPr>
        <w:tc>
          <w:tcPr>
            <w:tcW w:w="12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ind w:rightChars="-27" w:right="-57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姓名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ind w:rightChars="-27" w:right="-57"/>
              <w:rPr>
                <w:rFonts w:eastAsia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性别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ind w:rightChars="-27" w:right="-57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职称</w:t>
            </w:r>
            <w:r>
              <w:rPr>
                <w:rFonts w:hint="eastAsia"/>
                <w:sz w:val="24"/>
                <w:szCs w:val="24"/>
              </w:rPr>
              <w:t>/</w:t>
            </w:r>
            <w:r>
              <w:rPr>
                <w:rFonts w:hint="eastAsia"/>
                <w:sz w:val="24"/>
                <w:szCs w:val="24"/>
              </w:rPr>
              <w:t>职务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ind w:rightChars="-27" w:right="-57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E-mail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46F7E" w:rsidRDefault="00646F7E" w:rsidP="000B1EB1">
            <w:pPr>
              <w:ind w:rightChars="-27" w:right="-57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手机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46F7E" w:rsidRDefault="00646F7E" w:rsidP="000B1EB1">
            <w:pPr>
              <w:ind w:rightChars="-27" w:right="-57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hint="eastAsia"/>
                <w:sz w:val="20"/>
                <w:szCs w:val="20"/>
              </w:rPr>
              <w:t>住宿（单住或合住）</w:t>
            </w:r>
            <w:r>
              <w:rPr>
                <w:rFonts w:hint="eastAsia"/>
                <w:sz w:val="20"/>
                <w:szCs w:val="20"/>
              </w:rPr>
              <w:t>/</w:t>
            </w:r>
            <w:r>
              <w:rPr>
                <w:rFonts w:ascii="宋体" w:hAnsi="宋体" w:hint="eastAsia"/>
                <w:sz w:val="20"/>
                <w:szCs w:val="20"/>
              </w:rPr>
              <w:t>天数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46F7E" w:rsidRDefault="00646F7E" w:rsidP="000B1EB1">
            <w:pPr>
              <w:ind w:rightChars="-2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往返信息</w:t>
            </w:r>
          </w:p>
          <w:p w:rsidR="00646F7E" w:rsidRDefault="00646F7E" w:rsidP="000B1EB1">
            <w:pPr>
              <w:ind w:rightChars="-27" w:right="-57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hint="eastAsia"/>
                <w:sz w:val="20"/>
                <w:szCs w:val="20"/>
              </w:rPr>
              <w:t>航班（高铁）、时间</w:t>
            </w:r>
          </w:p>
        </w:tc>
      </w:tr>
      <w:tr w:rsidR="00646F7E" w:rsidTr="000B1EB1">
        <w:trPr>
          <w:cantSplit/>
          <w:trHeight w:val="352"/>
        </w:trPr>
        <w:tc>
          <w:tcPr>
            <w:tcW w:w="1242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646F7E" w:rsidRDefault="00646F7E" w:rsidP="000B1EB1">
            <w:pPr>
              <w:widowControl/>
              <w:ind w:rightChars="-27" w:right="-57" w:firstLineChars="176" w:firstLine="422"/>
              <w:jc w:val="lef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646F7E" w:rsidRDefault="00646F7E" w:rsidP="000B1EB1">
            <w:pPr>
              <w:widowControl/>
              <w:ind w:rightChars="-27" w:right="-57" w:firstLineChars="176" w:firstLine="422"/>
              <w:jc w:val="lef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46F7E" w:rsidRDefault="00646F7E" w:rsidP="000B1EB1">
            <w:pPr>
              <w:widowControl/>
            </w:pPr>
            <w:r>
              <w:t>到达：</w:t>
            </w:r>
          </w:p>
        </w:tc>
      </w:tr>
      <w:tr w:rsidR="00646F7E" w:rsidTr="000B1EB1">
        <w:trPr>
          <w:cantSplit/>
          <w:trHeight w:val="365"/>
        </w:trPr>
        <w:tc>
          <w:tcPr>
            <w:tcW w:w="1242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widowControl/>
              <w:ind w:rightChars="-27" w:right="-57"/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widowControl/>
              <w:ind w:rightChars="-27" w:right="-57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widowControl/>
              <w:ind w:rightChars="-27" w:right="-57"/>
            </w:pPr>
          </w:p>
        </w:tc>
        <w:tc>
          <w:tcPr>
            <w:tcW w:w="11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widowControl/>
              <w:ind w:rightChars="-27" w:right="-57"/>
            </w:pPr>
          </w:p>
        </w:tc>
        <w:tc>
          <w:tcPr>
            <w:tcW w:w="1559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46F7E" w:rsidRDefault="00646F7E" w:rsidP="000B1EB1">
            <w:pPr>
              <w:widowControl/>
              <w:ind w:rightChars="-27" w:right="-57"/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46F7E" w:rsidRDefault="00646F7E" w:rsidP="000B1EB1">
            <w:pPr>
              <w:widowControl/>
              <w:ind w:rightChars="-27" w:right="-57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46F7E" w:rsidRDefault="00646F7E" w:rsidP="000B1EB1">
            <w:pPr>
              <w:widowControl/>
            </w:pPr>
            <w:r>
              <w:t>离会：</w:t>
            </w:r>
          </w:p>
        </w:tc>
      </w:tr>
      <w:tr w:rsidR="00646F7E" w:rsidTr="000B1EB1">
        <w:trPr>
          <w:cantSplit/>
          <w:trHeight w:val="604"/>
        </w:trPr>
        <w:tc>
          <w:tcPr>
            <w:tcW w:w="12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46F7E" w:rsidRDefault="00646F7E" w:rsidP="000B1EB1">
            <w:pPr>
              <w:widowControl/>
              <w:ind w:rightChars="-27" w:right="-57" w:firstLineChars="176" w:firstLine="422"/>
              <w:jc w:val="lef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46F7E" w:rsidRDefault="00646F7E" w:rsidP="000B1EB1">
            <w:pPr>
              <w:widowControl/>
              <w:ind w:rightChars="-27" w:right="-57" w:firstLineChars="176" w:firstLine="422"/>
              <w:jc w:val="lef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46F7E" w:rsidRDefault="00646F7E" w:rsidP="000B1EB1">
            <w:pPr>
              <w:widowControl/>
              <w:ind w:rightChars="-27" w:right="-57" w:firstLineChars="176" w:firstLine="422"/>
              <w:jc w:val="left"/>
              <w:rPr>
                <w:rFonts w:eastAsia="宋体"/>
                <w:sz w:val="24"/>
                <w:szCs w:val="24"/>
              </w:rPr>
            </w:pPr>
          </w:p>
        </w:tc>
      </w:tr>
      <w:tr w:rsidR="00646F7E" w:rsidTr="000B1EB1">
        <w:trPr>
          <w:cantSplit/>
          <w:trHeight w:val="604"/>
        </w:trPr>
        <w:tc>
          <w:tcPr>
            <w:tcW w:w="12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46F7E" w:rsidRDefault="00646F7E" w:rsidP="000B1EB1">
            <w:pPr>
              <w:widowControl/>
              <w:ind w:rightChars="-27" w:right="-57" w:firstLineChars="176" w:firstLine="422"/>
              <w:jc w:val="lef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46F7E" w:rsidRDefault="00646F7E" w:rsidP="000B1EB1">
            <w:pPr>
              <w:widowControl/>
              <w:ind w:rightChars="-27" w:right="-57" w:firstLineChars="176" w:firstLine="422"/>
              <w:jc w:val="lef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46F7E" w:rsidRDefault="00646F7E" w:rsidP="000B1EB1">
            <w:pPr>
              <w:widowControl/>
              <w:ind w:rightChars="-27" w:right="-57" w:firstLineChars="176" w:firstLine="422"/>
              <w:jc w:val="left"/>
              <w:rPr>
                <w:rFonts w:eastAsia="宋体"/>
                <w:sz w:val="24"/>
                <w:szCs w:val="24"/>
              </w:rPr>
            </w:pPr>
          </w:p>
        </w:tc>
      </w:tr>
      <w:tr w:rsidR="00646F7E" w:rsidTr="000B1EB1">
        <w:trPr>
          <w:trHeight w:val="604"/>
        </w:trPr>
        <w:tc>
          <w:tcPr>
            <w:tcW w:w="12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spacing w:line="440" w:lineRule="exact"/>
              <w:ind w:rightChars="-27" w:right="-57" w:firstLineChars="176" w:firstLine="424"/>
              <w:rPr>
                <w:rFonts w:eastAsia="宋体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spacing w:line="440" w:lineRule="exact"/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spacing w:line="440" w:lineRule="exact"/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spacing w:line="440" w:lineRule="exact"/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46F7E" w:rsidRDefault="00646F7E" w:rsidP="000B1EB1">
            <w:pPr>
              <w:spacing w:line="440" w:lineRule="exact"/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46F7E" w:rsidRDefault="00646F7E" w:rsidP="000B1EB1">
            <w:pPr>
              <w:spacing w:line="440" w:lineRule="exact"/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46F7E" w:rsidRDefault="00646F7E" w:rsidP="000B1EB1">
            <w:pPr>
              <w:spacing w:line="440" w:lineRule="exact"/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</w:tr>
      <w:tr w:rsidR="00646F7E" w:rsidTr="000B1EB1">
        <w:trPr>
          <w:trHeight w:val="604"/>
        </w:trPr>
        <w:tc>
          <w:tcPr>
            <w:tcW w:w="12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spacing w:line="440" w:lineRule="exact"/>
              <w:ind w:rightChars="-27" w:right="-57" w:firstLineChars="176" w:firstLine="424"/>
              <w:rPr>
                <w:rFonts w:eastAsia="宋体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spacing w:line="440" w:lineRule="exact"/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spacing w:line="440" w:lineRule="exact"/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spacing w:line="440" w:lineRule="exact"/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46F7E" w:rsidRDefault="00646F7E" w:rsidP="000B1EB1">
            <w:pPr>
              <w:spacing w:line="440" w:lineRule="exact"/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46F7E" w:rsidRDefault="00646F7E" w:rsidP="000B1EB1">
            <w:pPr>
              <w:spacing w:line="440" w:lineRule="exact"/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46F7E" w:rsidRDefault="00646F7E" w:rsidP="000B1EB1">
            <w:pPr>
              <w:spacing w:line="440" w:lineRule="exact"/>
              <w:ind w:rightChars="-27" w:right="-57" w:firstLineChars="176" w:firstLine="422"/>
              <w:rPr>
                <w:rFonts w:eastAsia="宋体"/>
                <w:sz w:val="24"/>
                <w:szCs w:val="24"/>
              </w:rPr>
            </w:pPr>
          </w:p>
        </w:tc>
      </w:tr>
      <w:tr w:rsidR="00646F7E" w:rsidTr="000B1EB1">
        <w:trPr>
          <w:trHeight w:val="624"/>
        </w:trPr>
        <w:tc>
          <w:tcPr>
            <w:tcW w:w="12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spacing w:line="0" w:lineRule="atLeast"/>
              <w:ind w:rightChars="-27" w:right="-57"/>
              <w:jc w:val="center"/>
              <w:rPr>
                <w:rFonts w:eastAsia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color w:val="000000"/>
                <w:kern w:val="0"/>
                <w:sz w:val="24"/>
                <w:szCs w:val="24"/>
              </w:rPr>
              <w:t>发票信息</w:t>
            </w:r>
          </w:p>
        </w:tc>
        <w:tc>
          <w:tcPr>
            <w:tcW w:w="80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46F7E" w:rsidRDefault="00646F7E" w:rsidP="000B1EB1">
            <w:pPr>
              <w:spacing w:line="480" w:lineRule="exact"/>
              <w:ind w:rightChars="-27" w:right="-57"/>
              <w:rPr>
                <w:szCs w:val="21"/>
              </w:rPr>
            </w:pPr>
            <w:r>
              <w:rPr>
                <w:rFonts w:hint="eastAsia"/>
              </w:rPr>
              <w:t>单位名称：</w:t>
            </w:r>
          </w:p>
          <w:p w:rsidR="00646F7E" w:rsidRDefault="00646F7E" w:rsidP="000B1EB1">
            <w:pPr>
              <w:spacing w:line="480" w:lineRule="exact"/>
              <w:ind w:rightChars="-27" w:right="-57"/>
              <w:rPr>
                <w:rFonts w:eastAsia="宋体"/>
                <w:szCs w:val="21"/>
              </w:rPr>
            </w:pPr>
            <w:r>
              <w:rPr>
                <w:rFonts w:hint="eastAsia"/>
              </w:rPr>
              <w:t>税号：</w:t>
            </w:r>
          </w:p>
        </w:tc>
      </w:tr>
      <w:tr w:rsidR="00646F7E" w:rsidTr="000B1EB1">
        <w:trPr>
          <w:trHeight w:val="680"/>
        </w:trPr>
        <w:tc>
          <w:tcPr>
            <w:tcW w:w="12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spacing w:line="400" w:lineRule="exact"/>
              <w:ind w:rightChars="-27" w:right="-57"/>
              <w:jc w:val="center"/>
              <w:rPr>
                <w:rFonts w:eastAsia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color w:val="000000"/>
                <w:kern w:val="0"/>
                <w:sz w:val="24"/>
                <w:szCs w:val="24"/>
              </w:rPr>
              <w:t>汇款信息</w:t>
            </w:r>
          </w:p>
        </w:tc>
        <w:tc>
          <w:tcPr>
            <w:tcW w:w="80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46F7E" w:rsidRDefault="00646F7E" w:rsidP="000B1EB1">
            <w:pPr>
              <w:spacing w:line="400" w:lineRule="exact"/>
              <w:ind w:rightChars="-27" w:right="-57"/>
              <w:rPr>
                <w:rFonts w:eastAsia="宋体"/>
                <w:color w:val="000000"/>
                <w:kern w:val="0"/>
                <w:szCs w:val="21"/>
              </w:rPr>
            </w:pPr>
            <w:r>
              <w:rPr>
                <w:rFonts w:eastAsia="宋体" w:hint="eastAsia"/>
                <w:color w:val="000000"/>
                <w:kern w:val="0"/>
                <w:szCs w:val="21"/>
              </w:rPr>
              <w:t>见第二轮会议通知</w:t>
            </w:r>
          </w:p>
        </w:tc>
      </w:tr>
      <w:tr w:rsidR="00646F7E" w:rsidTr="000B1EB1">
        <w:trPr>
          <w:trHeight w:val="680"/>
        </w:trPr>
        <w:tc>
          <w:tcPr>
            <w:tcW w:w="1242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spacing w:line="400" w:lineRule="exact"/>
              <w:ind w:rightChars="-27" w:right="-57"/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color w:val="000000"/>
                <w:kern w:val="0"/>
                <w:sz w:val="24"/>
                <w:szCs w:val="24"/>
              </w:rPr>
              <w:t>征文信息</w:t>
            </w:r>
          </w:p>
        </w:tc>
        <w:tc>
          <w:tcPr>
            <w:tcW w:w="80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46F7E" w:rsidRDefault="00646F7E" w:rsidP="000B1EB1">
            <w:pPr>
              <w:spacing w:line="400" w:lineRule="exact"/>
              <w:ind w:rightChars="-27" w:right="-57"/>
              <w:rPr>
                <w:b/>
                <w:bCs/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姓名：论文题目：</w:t>
            </w:r>
          </w:p>
        </w:tc>
      </w:tr>
      <w:tr w:rsidR="00646F7E" w:rsidTr="000B1EB1">
        <w:trPr>
          <w:trHeight w:val="680"/>
        </w:trPr>
        <w:tc>
          <w:tcPr>
            <w:tcW w:w="1242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F7E" w:rsidRDefault="00646F7E" w:rsidP="000B1EB1">
            <w:pPr>
              <w:spacing w:line="400" w:lineRule="exact"/>
              <w:ind w:rightChars="-27" w:right="-57"/>
              <w:jc w:val="center"/>
              <w:rPr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0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46F7E" w:rsidRDefault="00646F7E" w:rsidP="000B1EB1">
            <w:pPr>
              <w:spacing w:line="400" w:lineRule="exact"/>
              <w:ind w:rightChars="-27" w:right="-57"/>
              <w:rPr>
                <w:rFonts w:ascii="Wingdings 2" w:hAnsi="Wingdings 2"/>
                <w:color w:val="000000"/>
              </w:rPr>
            </w:pPr>
            <w:r>
              <w:rPr>
                <w:rFonts w:ascii="Wingdings 2" w:hAnsi="Wingdings 2" w:hint="eastAsia"/>
                <w:color w:val="000000"/>
              </w:rPr>
              <w:sym w:font="Wingdings 2" w:char="F02A"/>
            </w:r>
            <w:r>
              <w:rPr>
                <w:rFonts w:ascii="Wingdings 2" w:hAnsi="Wingdings 2"/>
                <w:color w:val="000000"/>
              </w:rPr>
              <w:t></w:t>
            </w:r>
            <w:r>
              <w:rPr>
                <w:rFonts w:ascii="Wingdings 2" w:hAnsi="Wingdings 2" w:hint="eastAsia"/>
                <w:color w:val="000000"/>
              </w:rPr>
              <w:t>大会报告</w:t>
            </w:r>
            <w:r>
              <w:rPr>
                <w:rFonts w:ascii="Wingdings 2" w:hAnsi="Wingdings 2"/>
                <w:color w:val="000000"/>
              </w:rPr>
              <w:t></w:t>
            </w:r>
            <w:r>
              <w:rPr>
                <w:rFonts w:ascii="Wingdings 2" w:hAnsi="Wingdings 2"/>
                <w:color w:val="000000"/>
              </w:rPr>
              <w:t></w:t>
            </w:r>
            <w:r>
              <w:rPr>
                <w:rFonts w:ascii="Wingdings 2" w:hAnsi="Wingdings 2" w:hint="eastAsia"/>
                <w:color w:val="000000"/>
              </w:rPr>
              <w:sym w:font="Wingdings 2" w:char="F02A"/>
            </w:r>
            <w:r>
              <w:rPr>
                <w:rFonts w:ascii="Wingdings 2" w:hAnsi="Wingdings 2"/>
                <w:color w:val="000000"/>
              </w:rPr>
              <w:t></w:t>
            </w:r>
            <w:r>
              <w:rPr>
                <w:rFonts w:ascii="Wingdings 2" w:hAnsi="Wingdings 2"/>
                <w:color w:val="000000"/>
              </w:rPr>
              <w:t>青年</w:t>
            </w:r>
            <w:r>
              <w:rPr>
                <w:rFonts w:ascii="Wingdings 2" w:hAnsi="Wingdings 2" w:hint="eastAsia"/>
                <w:color w:val="000000"/>
              </w:rPr>
              <w:t>学术</w:t>
            </w:r>
            <w:r>
              <w:rPr>
                <w:rFonts w:ascii="Wingdings 2" w:hAnsi="Wingdings 2"/>
                <w:color w:val="000000"/>
              </w:rPr>
              <w:t>论坛</w:t>
            </w:r>
            <w:r>
              <w:rPr>
                <w:rFonts w:ascii="Wingdings 2" w:hAnsi="Wingdings 2"/>
                <w:color w:val="000000"/>
              </w:rPr>
              <w:t></w:t>
            </w:r>
            <w:r>
              <w:rPr>
                <w:rFonts w:ascii="Wingdings 2" w:hAnsi="Wingdings 2"/>
                <w:color w:val="000000"/>
              </w:rPr>
              <w:t></w:t>
            </w:r>
            <w:r>
              <w:rPr>
                <w:rFonts w:ascii="Wingdings 2" w:hAnsi="Wingdings 2" w:hint="eastAsia"/>
                <w:color w:val="000000"/>
              </w:rPr>
              <w:sym w:font="Wingdings 2" w:char="F02A"/>
            </w:r>
            <w:r>
              <w:rPr>
                <w:rFonts w:ascii="Wingdings 2" w:hAnsi="Wingdings 2"/>
                <w:color w:val="000000"/>
              </w:rPr>
              <w:t></w:t>
            </w:r>
            <w:r>
              <w:rPr>
                <w:rFonts w:ascii="Wingdings 2" w:hAnsi="Wingdings 2" w:hint="eastAsia"/>
                <w:color w:val="000000"/>
              </w:rPr>
              <w:t>壁报</w:t>
            </w:r>
            <w:r>
              <w:rPr>
                <w:rFonts w:ascii="Wingdings 2" w:hAnsi="Wingdings 2"/>
                <w:color w:val="000000"/>
              </w:rPr>
              <w:t></w:t>
            </w:r>
            <w:r>
              <w:rPr>
                <w:rFonts w:ascii="Wingdings 2" w:hAnsi="Wingdings 2"/>
                <w:color w:val="000000"/>
              </w:rPr>
              <w:t></w:t>
            </w:r>
            <w:r>
              <w:rPr>
                <w:rFonts w:ascii="Wingdings 2" w:hAnsi="Wingdings 2" w:hint="eastAsia"/>
                <w:color w:val="000000"/>
              </w:rPr>
              <w:sym w:font="Wingdings 2" w:char="F02A"/>
            </w:r>
            <w:r>
              <w:rPr>
                <w:rFonts w:ascii="Wingdings 2" w:hAnsi="Wingdings 2"/>
                <w:color w:val="000000"/>
              </w:rPr>
              <w:t></w:t>
            </w:r>
            <w:r>
              <w:rPr>
                <w:rFonts w:ascii="Wingdings 2" w:hAnsi="Wingdings 2"/>
                <w:color w:val="000000"/>
              </w:rPr>
              <w:t>参加</w:t>
            </w:r>
            <w:r>
              <w:rPr>
                <w:rFonts w:ascii="Wingdings 2" w:hAnsi="Wingdings 2" w:hint="eastAsia"/>
                <w:color w:val="000000"/>
              </w:rPr>
              <w:t>青年优秀论文奖评选</w:t>
            </w:r>
          </w:p>
          <w:p w:rsidR="00646F7E" w:rsidRDefault="00646F7E" w:rsidP="000B1EB1">
            <w:pPr>
              <w:spacing w:line="400" w:lineRule="exact"/>
              <w:ind w:rightChars="-27" w:right="-57"/>
              <w:rPr>
                <w:rFonts w:ascii="Wingdings 2" w:hAnsi="Wingdings 2"/>
                <w:color w:val="000000"/>
              </w:rPr>
            </w:pPr>
            <w:r>
              <w:rPr>
                <w:rFonts w:ascii="Wingdings 2" w:hAnsi="Wingdings 2" w:hint="eastAsia"/>
                <w:color w:val="000000"/>
              </w:rPr>
              <w:t>论文所属专题：</w:t>
            </w:r>
            <w:r>
              <w:rPr>
                <w:rFonts w:ascii="Wingdings 2" w:hAnsi="Wingdings 2"/>
                <w:color w:val="000000"/>
              </w:rPr>
              <w:t></w:t>
            </w:r>
            <w:r>
              <w:rPr>
                <w:rFonts w:ascii="Times New Roman" w:hAnsi="Times New Roman" w:cs="Times New Roman" w:hint="eastAsia"/>
                <w:color w:val="000000"/>
              </w:rPr>
              <w:t>1    2    3     4    5     6     7     8     9    10    11</w:t>
            </w:r>
          </w:p>
        </w:tc>
      </w:tr>
    </w:tbl>
    <w:p w:rsidR="00646F7E" w:rsidRDefault="00646F7E" w:rsidP="00646F7E">
      <w:pPr>
        <w:ind w:firstLineChars="200" w:firstLine="560"/>
        <w:rPr>
          <w:rFonts w:ascii="宋体" w:eastAsia="宋体" w:hAnsi="宋体" w:cs="宋体"/>
          <w:color w:val="000000"/>
          <w:kern w:val="0"/>
          <w:sz w:val="22"/>
        </w:rPr>
      </w:pPr>
      <w:r>
        <w:rPr>
          <w:rFonts w:ascii="仿宋" w:eastAsia="仿宋" w:hAnsi="仿宋" w:hint="eastAsia"/>
          <w:kern w:val="0"/>
          <w:sz w:val="28"/>
          <w:szCs w:val="28"/>
        </w:rPr>
        <w:t>参会回执（见附件2）发送到指定邮箱：</w:t>
      </w:r>
      <w:r>
        <w:rPr>
          <w:rFonts w:ascii="仿宋" w:eastAsia="仿宋" w:hAnsi="仿宋"/>
          <w:kern w:val="0"/>
          <w:sz w:val="28"/>
          <w:szCs w:val="28"/>
        </w:rPr>
        <w:t>cems2021_cz@163.com</w:t>
      </w:r>
      <w:r>
        <w:rPr>
          <w:rFonts w:ascii="仿宋" w:eastAsia="仿宋" w:hAnsi="仿宋" w:hint="eastAsia"/>
          <w:kern w:val="0"/>
          <w:sz w:val="28"/>
          <w:szCs w:val="28"/>
        </w:rPr>
        <w:t>，邮件主题为“2021年环境诱变剂学术大会回执。也可扫描以下二维码，直接填写回执后提交。</w:t>
      </w:r>
    </w:p>
    <w:p w:rsidR="00A0164C" w:rsidRDefault="00646F7E" w:rsidP="00646F7E">
      <w:pPr>
        <w:ind w:firstLineChars="1350" w:firstLine="2835"/>
      </w:pPr>
      <w:r>
        <w:rPr>
          <w:rFonts w:hint="eastAsia"/>
          <w:noProof/>
        </w:rPr>
        <w:drawing>
          <wp:inline distT="0" distB="0" distL="114300" distR="114300" wp14:anchorId="55737440" wp14:editId="493F9C22">
            <wp:extent cx="1343660" cy="1343660"/>
            <wp:effectExtent l="0" t="0" r="8890" b="8890"/>
            <wp:docPr id="2" name="图片 2" descr="7d778484767f8c69f62b5a9f5e11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d778484767f8c69f62b5a9f5e1174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43660" cy="134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0164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CDF" w:rsidRDefault="00D51CDF" w:rsidP="00646F7E">
      <w:r>
        <w:separator/>
      </w:r>
    </w:p>
  </w:endnote>
  <w:endnote w:type="continuationSeparator" w:id="0">
    <w:p w:rsidR="00D51CDF" w:rsidRDefault="00D51CDF" w:rsidP="00646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CDF" w:rsidRDefault="00D51CDF" w:rsidP="00646F7E">
      <w:r>
        <w:separator/>
      </w:r>
    </w:p>
  </w:footnote>
  <w:footnote w:type="continuationSeparator" w:id="0">
    <w:p w:rsidR="00D51CDF" w:rsidRDefault="00D51CDF" w:rsidP="00646F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4CC"/>
    <w:rsid w:val="00646F7E"/>
    <w:rsid w:val="00A0164C"/>
    <w:rsid w:val="00D51CDF"/>
    <w:rsid w:val="00F0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F7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7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7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46F7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46F7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F7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7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7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46F7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46F7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2021-05-03T07:15:00Z</dcterms:created>
  <dcterms:modified xsi:type="dcterms:W3CDTF">2021-05-03T07:15:00Z</dcterms:modified>
</cp:coreProperties>
</file>